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0" w:rsidRDefault="00BF4DE1" w:rsidP="00BF4DE1">
      <w:pPr>
        <w:spacing w:after="0"/>
        <w:ind w:left="219" w:right="-1711"/>
        <w:rPr>
          <w:rFonts w:ascii="Broadway" w:hAnsi="Broadway"/>
          <w:b/>
          <w:bCs/>
          <w:color w:val="00FFFF"/>
          <w:sz w:val="40"/>
          <w:szCs w:val="40"/>
          <w14:ligatures w14:val="none"/>
        </w:rPr>
      </w:pPr>
      <w:r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DAD1" wp14:editId="0C713E4C">
                <wp:simplePos x="0" y="0"/>
                <wp:positionH relativeFrom="column">
                  <wp:posOffset>-271145</wp:posOffset>
                </wp:positionH>
                <wp:positionV relativeFrom="paragraph">
                  <wp:posOffset>-223519</wp:posOffset>
                </wp:positionV>
                <wp:extent cx="1485900" cy="70485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1" w:rsidRDefault="00BF4DE1" w:rsidP="00BF4DE1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r</w:t>
                            </w:r>
                            <w:r w:rsidRPr="007648F8"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  <w:t>o</w:t>
                            </w:r>
                            <w:proofErr w:type="spellEnd"/>
                          </w:p>
                          <w:p w:rsidR="00BF4DE1" w:rsidRDefault="00BF4DE1" w:rsidP="00BF4DE1"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21.35pt;margin-top:-17.6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" fillcolor="white [3201]" strokecolor="#9bbb59 [3206]" strokeweight="2pt">
                <v:textbox>
                  <w:txbxContent>
                    <w:p w:rsidR="00BF4DE1" w:rsidRDefault="00BF4DE1" w:rsidP="00BF4DE1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v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a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r</w:t>
                      </w:r>
                      <w:r w:rsidRPr="007648F8"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s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e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00FF"/>
                          <w:sz w:val="40"/>
                          <w:szCs w:val="40"/>
                          <w14:ligatures w14:val="none"/>
                        </w:rPr>
                        <w:t>b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  <w:t>o</w:t>
                      </w:r>
                      <w:proofErr w:type="spellEnd"/>
                    </w:p>
                    <w:p w:rsidR="00BF4DE1" w:rsidRDefault="00BF4DE1" w:rsidP="00BF4DE1"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u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l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tur</w:t>
                      </w:r>
                    </w:p>
                  </w:txbxContent>
                </v:textbox>
              </v:shape>
            </w:pict>
          </mc:Fallback>
        </mc:AlternateContent>
      </w:r>
      <w:r w:rsidR="003308FF">
        <w:rPr>
          <w:rFonts w:ascii="Broadway" w:hAnsi="Broadway"/>
          <w:b/>
          <w:bCs/>
          <w:color w:val="00FFFF"/>
          <w:sz w:val="40"/>
          <w:szCs w:val="40"/>
          <w14:ligatures w14:val="none"/>
        </w:rPr>
        <w:t>VVVVV</w:t>
      </w:r>
      <w:r w:rsidR="003308FF">
        <w:rPr>
          <w:rFonts w:ascii="Broadway" w:hAnsi="Broadway"/>
          <w:b/>
          <w:bCs/>
          <w:color w:val="00FFFF"/>
          <w:sz w:val="40"/>
          <w:szCs w:val="40"/>
          <w14:ligatures w14:val="none"/>
        </w:rPr>
        <w:tab/>
      </w:r>
    </w:p>
    <w:p w:rsidR="00452D70" w:rsidRDefault="00452D70" w:rsidP="00BF4DE1">
      <w:pPr>
        <w:spacing w:after="0"/>
        <w:ind w:left="219" w:right="-1711"/>
        <w:rPr>
          <w:rFonts w:ascii="Broadway" w:hAnsi="Broadway"/>
          <w:b/>
          <w:bCs/>
          <w:color w:val="00FFFF"/>
          <w:sz w:val="40"/>
          <w:szCs w:val="40"/>
          <w14:ligatures w14:val="none"/>
        </w:rPr>
      </w:pPr>
    </w:p>
    <w:p w:rsidR="00BF4DE1" w:rsidRDefault="0000084F" w:rsidP="007F7D67">
      <w:pPr>
        <w:spacing w:after="0"/>
        <w:ind w:left="219" w:right="-1711"/>
        <w:rPr>
          <w:rFonts w:ascii="Arial Black" w:hAnsi="Arial Black"/>
          <w:b/>
          <w:bCs/>
          <w:color w:val="auto"/>
          <w:sz w:val="52"/>
          <w:szCs w:val="52"/>
          <w14:ligatures w14:val="none"/>
        </w:rPr>
      </w:pPr>
      <w:r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 xml:space="preserve">   </w:t>
      </w:r>
      <w:r w:rsidR="0031005C"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>Verksamhetsberättelse 2022</w:t>
      </w:r>
    </w:p>
    <w:p w:rsidR="00AC1A87" w:rsidRDefault="00AC1A87" w:rsidP="007F7D67">
      <w:pPr>
        <w:spacing w:after="0"/>
        <w:ind w:left="219" w:right="-1711"/>
        <w:rPr>
          <w:rFonts w:ascii="Arial Black" w:hAnsi="Arial Black"/>
          <w:b/>
          <w:bCs/>
          <w:color w:val="auto"/>
          <w:sz w:val="52"/>
          <w:szCs w:val="52"/>
          <w14:ligatures w14:val="none"/>
        </w:rPr>
      </w:pPr>
    </w:p>
    <w:p w:rsidR="008F09B2" w:rsidRPr="008F09B2" w:rsidRDefault="00423856" w:rsidP="007F7D67">
      <w:pPr>
        <w:spacing w:after="0"/>
        <w:ind w:left="219" w:right="-1711"/>
        <w:rPr>
          <w:rFonts w:ascii="Arial Black" w:hAnsi="Arial Black"/>
          <w:b/>
          <w:bCs/>
          <w:color w:val="C00000"/>
          <w:sz w:val="52"/>
          <w:szCs w:val="52"/>
          <w14:ligatures w14:val="none"/>
        </w:rPr>
      </w:pPr>
      <w:r>
        <w:rPr>
          <w:noProof/>
        </w:rPr>
        <w:drawing>
          <wp:inline distT="0" distB="0" distL="0" distR="0" wp14:anchorId="5CD3EC04" wp14:editId="49123F7B">
            <wp:extent cx="4914900" cy="3383835"/>
            <wp:effectExtent l="0" t="0" r="0" b="762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686" cy="33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92" w:rsidRDefault="001A3972" w:rsidP="00A82024">
      <w:pPr>
        <w:spacing w:after="0"/>
        <w:ind w:left="219" w:right="-1711"/>
        <w:rPr>
          <w14:ligatures w14:val="none"/>
        </w:rPr>
      </w:pPr>
      <w:r>
        <w:rPr>
          <w14:ligatures w14:val="none"/>
        </w:rPr>
        <w:t xml:space="preserve">          </w:t>
      </w:r>
      <w:r w:rsidR="00FA47F9">
        <w:rPr>
          <w14:ligatures w14:val="none"/>
        </w:rPr>
        <w:t xml:space="preserve">Hela </w:t>
      </w:r>
      <w:proofErr w:type="spellStart"/>
      <w:r w:rsidR="00FA47F9">
        <w:rPr>
          <w14:ligatures w14:val="none"/>
        </w:rPr>
        <w:t>allsångsenemblen</w:t>
      </w:r>
      <w:proofErr w:type="spellEnd"/>
      <w:r w:rsidR="00FA47F9">
        <w:rPr>
          <w14:ligatures w14:val="none"/>
        </w:rPr>
        <w:t xml:space="preserve"> under ledning av Cecilia Norinder</w:t>
      </w:r>
    </w:p>
    <w:p w:rsidR="00FA47F9" w:rsidRDefault="00FA47F9" w:rsidP="00A82024">
      <w:pPr>
        <w:spacing w:after="0"/>
        <w:ind w:left="219" w:right="-1711"/>
        <w:rPr>
          <w14:ligatures w14:val="none"/>
        </w:rPr>
      </w:pPr>
    </w:p>
    <w:p w:rsidR="007E4F29" w:rsidRPr="00452D70" w:rsidRDefault="00170B4A" w:rsidP="00A82024">
      <w:pPr>
        <w:spacing w:after="0"/>
        <w:ind w:left="219" w:right="-1711"/>
        <w:rPr>
          <w:rFonts w:ascii="Arial" w:hAnsi="Arial" w:cs="Arial"/>
          <w:bCs/>
          <w:noProof/>
          <w:color w:val="auto"/>
          <w14:ligatures w14:val="none"/>
          <w14:cntxtAlts w14:val="0"/>
        </w:rPr>
      </w:pPr>
      <w:r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w:t xml:space="preserve">  </w:t>
      </w:r>
      <w:r w:rsidR="00224F92">
        <w:rPr>
          <w:noProof/>
          <w:spacing w:val="-2"/>
          <w:position w:val="4"/>
        </w:rPr>
        <w:drawing>
          <wp:inline distT="0" distB="0" distL="0" distR="0" wp14:anchorId="3C2141CA" wp14:editId="62E5C9C8">
            <wp:extent cx="4787412" cy="2647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442" cy="26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w:t xml:space="preserve"> </w:t>
      </w:r>
      <w:r w:rsidR="000E346F"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w:t xml:space="preserve">     </w:t>
      </w:r>
      <w:r w:rsidR="007E4F29"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w:t xml:space="preserve">  </w:t>
      </w:r>
    </w:p>
    <w:p w:rsidR="00170B4A" w:rsidRDefault="00FA47F9" w:rsidP="00FA47F9">
      <w:pPr>
        <w:widowControl w:val="0"/>
        <w:ind w:firstLine="1304"/>
        <w:rPr>
          <w14:ligatures w14:val="none"/>
        </w:rPr>
      </w:pPr>
      <w:proofErr w:type="spellStart"/>
      <w:r>
        <w:rPr>
          <w14:ligatures w14:val="none"/>
        </w:rPr>
        <w:t>Kvarsebo</w:t>
      </w:r>
      <w:proofErr w:type="spellEnd"/>
      <w:r>
        <w:rPr>
          <w14:ligatures w14:val="none"/>
        </w:rPr>
        <w:t xml:space="preserve"> Citys egna Brandsläckers</w:t>
      </w:r>
    </w:p>
    <w:p w:rsidR="00070451" w:rsidRDefault="00070451" w:rsidP="0000084F">
      <w:pPr>
        <w:widowControl w:val="0"/>
        <w:rPr>
          <w14:ligatures w14:val="none"/>
        </w:rPr>
      </w:pPr>
    </w:p>
    <w:p w:rsidR="00513F4F" w:rsidRPr="00BE4158" w:rsidRDefault="00513F4F" w:rsidP="00B75323">
      <w:pPr>
        <w:rPr>
          <w:b/>
          <w:bCs/>
          <w:color w:val="000000" w:themeColor="text1"/>
          <w:sz w:val="26"/>
          <w:szCs w:val="26"/>
        </w:rPr>
      </w:pPr>
    </w:p>
    <w:p w:rsidR="00513F4F" w:rsidRPr="00BE4158" w:rsidRDefault="00BE4158" w:rsidP="00B75323">
      <w:pPr>
        <w:rPr>
          <w:b/>
          <w:bCs/>
          <w:color w:val="000000" w:themeColor="text1"/>
          <w:sz w:val="26"/>
          <w:szCs w:val="26"/>
        </w:rPr>
      </w:pPr>
      <w:r w:rsidRPr="00BE4158">
        <w:rPr>
          <w:b/>
          <w:bCs/>
          <w:color w:val="000000" w:themeColor="text1"/>
          <w:sz w:val="26"/>
          <w:szCs w:val="26"/>
        </w:rPr>
        <w:t>Ordförande har ordet:</w:t>
      </w:r>
    </w:p>
    <w:p w:rsidR="00D9468B" w:rsidRDefault="00C23C10" w:rsidP="00D9468B">
      <w:pPr>
        <w:spacing w:line="240" w:lineRule="auto"/>
        <w:rPr>
          <w:rFonts w:ascii="Arial" w:hAnsi="Arial" w:cs="Arial"/>
          <w:sz w:val="24"/>
          <w:szCs w:val="24"/>
        </w:rPr>
      </w:pPr>
      <w:r w:rsidRPr="00A612B5">
        <w:rPr>
          <w:rFonts w:ascii="Arial" w:hAnsi="Arial" w:cs="Arial"/>
          <w:b/>
          <w:bCs/>
          <w:sz w:val="24"/>
          <w:szCs w:val="24"/>
        </w:rPr>
        <w:t>Ett stort tack för det gångna året!</w:t>
      </w:r>
      <w:r w:rsidR="00D9468B" w:rsidRPr="00D9468B">
        <w:rPr>
          <w:rFonts w:ascii="Arial" w:hAnsi="Arial" w:cs="Arial"/>
          <w:sz w:val="24"/>
          <w:szCs w:val="24"/>
        </w:rPr>
        <w:t xml:space="preserve"> </w:t>
      </w:r>
      <w:r w:rsidR="00D9468B">
        <w:rPr>
          <w:rFonts w:ascii="Arial" w:hAnsi="Arial" w:cs="Arial"/>
          <w:sz w:val="24"/>
          <w:szCs w:val="24"/>
        </w:rPr>
        <w:t xml:space="preserve">Så blev då 2022 återigen ett ganska normalt år då planerade verksamheter kunde genomföras utan begränsningar av antalet deltagare. Styrelsen har fortsatt att verka med föreningens uttalade uppgift i tankarna enligt </w:t>
      </w:r>
      <w:proofErr w:type="gramStart"/>
      <w:r w:rsidR="00D9468B">
        <w:rPr>
          <w:rFonts w:ascii="Arial" w:hAnsi="Arial" w:cs="Arial"/>
          <w:sz w:val="24"/>
          <w:szCs w:val="24"/>
        </w:rPr>
        <w:t>stadgarna  ”att</w:t>
      </w:r>
      <w:proofErr w:type="gramEnd"/>
      <w:r w:rsidR="00D9468B">
        <w:rPr>
          <w:rFonts w:ascii="Arial" w:hAnsi="Arial" w:cs="Arial"/>
          <w:sz w:val="24"/>
          <w:szCs w:val="24"/>
        </w:rPr>
        <w:t xml:space="preserve"> främja kultur- och ungdomsverksamhet i </w:t>
      </w:r>
      <w:proofErr w:type="spellStart"/>
      <w:r w:rsidR="00D9468B">
        <w:rPr>
          <w:rFonts w:ascii="Arial" w:hAnsi="Arial" w:cs="Arial"/>
          <w:sz w:val="24"/>
          <w:szCs w:val="24"/>
        </w:rPr>
        <w:t>Kvarsebo</w:t>
      </w:r>
      <w:proofErr w:type="spellEnd"/>
      <w:r w:rsidR="00D9468B">
        <w:rPr>
          <w:rFonts w:ascii="Arial" w:hAnsi="Arial" w:cs="Arial"/>
          <w:sz w:val="24"/>
          <w:szCs w:val="24"/>
        </w:rPr>
        <w:t>” i ett brett spektrum.</w:t>
      </w:r>
      <w:r w:rsidR="00D9468B">
        <w:rPr>
          <w:rFonts w:ascii="Arial" w:hAnsi="Arial" w:cs="Arial"/>
          <w:sz w:val="24"/>
          <w:szCs w:val="24"/>
        </w:rPr>
        <w:tab/>
      </w:r>
      <w:r w:rsidR="00D9468B">
        <w:rPr>
          <w:rFonts w:ascii="Arial" w:hAnsi="Arial" w:cs="Arial"/>
          <w:sz w:val="24"/>
          <w:szCs w:val="24"/>
        </w:rPr>
        <w:tab/>
        <w:t xml:space="preserve">              </w:t>
      </w:r>
    </w:p>
    <w:p w:rsidR="00323633" w:rsidRDefault="00D9468B" w:rsidP="00D946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Åtta filmer har visats i Christinagården till en ringa kostnad, två teaterföreställningar har anordnats i Christinagården genom Scenkonst Öst, en musik-o pubkväll har arrangerats.</w:t>
      </w:r>
    </w:p>
    <w:p w:rsidR="00323633" w:rsidRDefault="00D9468B" w:rsidP="00D946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Tillsammans med kyrkan och övriga föreningar i </w:t>
      </w:r>
      <w:proofErr w:type="spellStart"/>
      <w:r>
        <w:rPr>
          <w:rFonts w:ascii="Arial" w:hAnsi="Arial" w:cs="Arial"/>
          <w:sz w:val="24"/>
          <w:szCs w:val="24"/>
        </w:rPr>
        <w:t>Kvarsebo</w:t>
      </w:r>
      <w:proofErr w:type="spellEnd"/>
      <w:r>
        <w:rPr>
          <w:rFonts w:ascii="Arial" w:hAnsi="Arial" w:cs="Arial"/>
          <w:sz w:val="24"/>
          <w:szCs w:val="24"/>
        </w:rPr>
        <w:t xml:space="preserve"> kunde allsång vid </w:t>
      </w:r>
      <w:proofErr w:type="spellStart"/>
      <w:r>
        <w:rPr>
          <w:rFonts w:ascii="Arial" w:hAnsi="Arial" w:cs="Arial"/>
          <w:sz w:val="24"/>
          <w:szCs w:val="24"/>
        </w:rPr>
        <w:t>Kvarsebo</w:t>
      </w:r>
      <w:proofErr w:type="spellEnd"/>
      <w:r>
        <w:rPr>
          <w:rFonts w:ascii="Arial" w:hAnsi="Arial" w:cs="Arial"/>
          <w:sz w:val="24"/>
          <w:szCs w:val="24"/>
        </w:rPr>
        <w:t xml:space="preserve"> kaj återigen genomföras en </w:t>
      </w:r>
      <w:proofErr w:type="gramStart"/>
      <w:r>
        <w:rPr>
          <w:rFonts w:ascii="Arial" w:hAnsi="Arial" w:cs="Arial"/>
          <w:sz w:val="24"/>
          <w:szCs w:val="24"/>
        </w:rPr>
        <w:t>julikväll  liksom</w:t>
      </w:r>
      <w:proofErr w:type="gramEnd"/>
      <w:r>
        <w:rPr>
          <w:rFonts w:ascii="Arial" w:hAnsi="Arial" w:cs="Arial"/>
          <w:sz w:val="24"/>
          <w:szCs w:val="24"/>
        </w:rPr>
        <w:t xml:space="preserve"> arrangemangen under Östgötadagarna under första helgen i september. </w:t>
      </w:r>
    </w:p>
    <w:p w:rsidR="00323633" w:rsidRDefault="00D9468B" w:rsidP="00D946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 bidrag till en resa har också getts till </w:t>
      </w:r>
      <w:proofErr w:type="spellStart"/>
      <w:r>
        <w:rPr>
          <w:rFonts w:ascii="Arial" w:hAnsi="Arial" w:cs="Arial"/>
          <w:sz w:val="24"/>
          <w:szCs w:val="24"/>
        </w:rPr>
        <w:t>Kvarsebos</w:t>
      </w:r>
      <w:proofErr w:type="spellEnd"/>
      <w:r>
        <w:rPr>
          <w:rFonts w:ascii="Arial" w:hAnsi="Arial" w:cs="Arial"/>
          <w:sz w:val="24"/>
          <w:szCs w:val="24"/>
        </w:rPr>
        <w:t xml:space="preserve"> skolas elever.</w:t>
      </w:r>
    </w:p>
    <w:p w:rsidR="00D9468B" w:rsidRDefault="00D9468B" w:rsidP="00D946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Styrelsen har haft fem protokollförda sammanträden under året, alltid hållna i en god och lättsam anda i kulturens tjänst.</w:t>
      </w:r>
      <w:r>
        <w:rPr>
          <w:rFonts w:ascii="Arial" w:hAnsi="Arial" w:cs="Arial"/>
          <w:sz w:val="24"/>
          <w:szCs w:val="24"/>
        </w:rPr>
        <w:tab/>
      </w:r>
      <w:r w:rsidR="0032363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Särskilt viktigt att framhålla är det samarbete som ständigt sker mellan våra olika föreningar i </w:t>
      </w:r>
      <w:proofErr w:type="spellStart"/>
      <w:r>
        <w:rPr>
          <w:rFonts w:ascii="Arial" w:hAnsi="Arial" w:cs="Arial"/>
          <w:sz w:val="24"/>
          <w:szCs w:val="24"/>
        </w:rPr>
        <w:t>Kvarsebo</w:t>
      </w:r>
      <w:proofErr w:type="spellEnd"/>
      <w:r>
        <w:rPr>
          <w:rFonts w:ascii="Arial" w:hAnsi="Arial" w:cs="Arial"/>
          <w:sz w:val="24"/>
          <w:szCs w:val="24"/>
        </w:rPr>
        <w:t xml:space="preserve"> och församlingen lokalt, liksom det stöd som getts från Norrköpings kommun och Region Östergötland till olika projekt.</w:t>
      </w:r>
    </w:p>
    <w:p w:rsidR="00D9468B" w:rsidRDefault="00D9468B" w:rsidP="00D9468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Kvarsebo</w:t>
      </w:r>
      <w:proofErr w:type="spellEnd"/>
      <w:r>
        <w:rPr>
          <w:rFonts w:ascii="Arial" w:hAnsi="Arial" w:cs="Arial"/>
          <w:sz w:val="24"/>
          <w:szCs w:val="24"/>
        </w:rPr>
        <w:t xml:space="preserve"> i februari 2023</w:t>
      </w:r>
    </w:p>
    <w:p w:rsidR="005111BE" w:rsidRDefault="00323633" w:rsidP="003236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Göran Bjarnegård</w:t>
      </w:r>
    </w:p>
    <w:p w:rsidR="00A612B5" w:rsidRPr="00A612B5" w:rsidRDefault="00A612B5" w:rsidP="00C23C10">
      <w:pPr>
        <w:rPr>
          <w:rFonts w:ascii="Arial" w:hAnsi="Arial" w:cs="Arial"/>
          <w:sz w:val="24"/>
          <w:szCs w:val="24"/>
        </w:rPr>
      </w:pPr>
    </w:p>
    <w:p w:rsidR="00B75323" w:rsidRPr="00343AFC" w:rsidRDefault="00B75323" w:rsidP="00B75323">
      <w:pPr>
        <w:rPr>
          <w:rFonts w:ascii="Arial" w:hAnsi="Arial" w:cs="Arial"/>
          <w:b/>
          <w:bCs/>
          <w:sz w:val="24"/>
          <w:szCs w:val="24"/>
        </w:rPr>
      </w:pPr>
    </w:p>
    <w:p w:rsidR="00343AFC" w:rsidRPr="00737945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37945">
        <w:rPr>
          <w:rFonts w:ascii="Arial" w:hAnsi="Arial" w:cs="Arial"/>
          <w:b/>
          <w:sz w:val="24"/>
          <w:szCs w:val="24"/>
          <w14:ligatures w14:val="none"/>
        </w:rPr>
        <w:t xml:space="preserve">Styrelsen </w:t>
      </w:r>
      <w:r w:rsidRPr="00737945">
        <w:rPr>
          <w:rFonts w:ascii="Arial" w:hAnsi="Arial" w:cs="Arial"/>
          <w:sz w:val="24"/>
          <w:szCs w:val="24"/>
          <w14:ligatures w14:val="none"/>
        </w:rPr>
        <w:t>har under året bestått av:</w:t>
      </w:r>
    </w:p>
    <w:p w:rsidR="00343AFC" w:rsidRPr="00737945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737945">
        <w:rPr>
          <w:rFonts w:ascii="Arial" w:hAnsi="Arial" w:cs="Arial"/>
          <w:sz w:val="24"/>
          <w:szCs w:val="24"/>
          <w14:ligatures w14:val="none"/>
        </w:rPr>
        <w:t xml:space="preserve">Ordförande      </w:t>
      </w:r>
      <w:r w:rsidR="005111BE">
        <w:rPr>
          <w:rFonts w:ascii="Arial" w:hAnsi="Arial" w:cs="Arial"/>
          <w:sz w:val="24"/>
          <w:szCs w:val="24"/>
          <w14:ligatures w14:val="none"/>
        </w:rPr>
        <w:t>Göran</w:t>
      </w:r>
      <w:proofErr w:type="gramEnd"/>
      <w:r w:rsidR="005111BE">
        <w:rPr>
          <w:rFonts w:ascii="Arial" w:hAnsi="Arial" w:cs="Arial"/>
          <w:sz w:val="24"/>
          <w:szCs w:val="24"/>
          <w14:ligatures w14:val="none"/>
        </w:rPr>
        <w:t xml:space="preserve"> Bjarnegård</w:t>
      </w:r>
      <w:r>
        <w:rPr>
          <w:rFonts w:ascii="Arial" w:hAnsi="Arial" w:cs="Arial"/>
          <w:sz w:val="24"/>
          <w:szCs w:val="24"/>
          <w14:ligatures w14:val="none"/>
        </w:rPr>
        <w:t xml:space="preserve">   </w:t>
      </w:r>
      <w:r w:rsidR="00A6366C">
        <w:rPr>
          <w:rFonts w:ascii="Arial" w:hAnsi="Arial" w:cs="Arial"/>
          <w:sz w:val="24"/>
          <w:szCs w:val="24"/>
          <w14:ligatures w14:val="none"/>
        </w:rPr>
        <w:t xml:space="preserve">  </w:t>
      </w:r>
      <w:r w:rsidRPr="00737945">
        <w:rPr>
          <w:rFonts w:ascii="Arial" w:hAnsi="Arial" w:cs="Arial"/>
          <w:sz w:val="24"/>
          <w:szCs w:val="24"/>
          <w14:ligatures w14:val="none"/>
        </w:rPr>
        <w:t>v Ordförande   Kjell Forsberg</w:t>
      </w:r>
    </w:p>
    <w:p w:rsidR="00343AFC" w:rsidRPr="00737945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737945">
        <w:rPr>
          <w:rFonts w:ascii="Arial" w:hAnsi="Arial" w:cs="Arial"/>
          <w:sz w:val="24"/>
          <w:szCs w:val="24"/>
          <w14:ligatures w14:val="none"/>
        </w:rPr>
        <w:t>Sekreterare       I</w:t>
      </w:r>
      <w:proofErr w:type="gramEnd"/>
      <w:r w:rsidRPr="00737945">
        <w:rPr>
          <w:rFonts w:ascii="Arial" w:hAnsi="Arial" w:cs="Arial"/>
          <w:sz w:val="24"/>
          <w:szCs w:val="24"/>
          <w14:ligatures w14:val="none"/>
        </w:rPr>
        <w:t xml:space="preserve">-B </w:t>
      </w:r>
      <w:proofErr w:type="spellStart"/>
      <w:r w:rsidRPr="00737945">
        <w:rPr>
          <w:rFonts w:ascii="Arial" w:hAnsi="Arial" w:cs="Arial"/>
          <w:sz w:val="24"/>
          <w:szCs w:val="24"/>
          <w14:ligatures w14:val="none"/>
        </w:rPr>
        <w:t>Jernqvist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             </w:t>
      </w:r>
      <w:r w:rsidRPr="00737945">
        <w:rPr>
          <w:rFonts w:ascii="Arial" w:hAnsi="Arial" w:cs="Arial"/>
          <w:sz w:val="24"/>
          <w:szCs w:val="24"/>
          <w14:ligatures w14:val="none"/>
        </w:rPr>
        <w:t xml:space="preserve">Kassör  </w:t>
      </w:r>
      <w:r>
        <w:rPr>
          <w:rFonts w:ascii="Arial" w:hAnsi="Arial" w:cs="Arial"/>
          <w:sz w:val="24"/>
          <w:szCs w:val="24"/>
          <w14:ligatures w14:val="none"/>
        </w:rPr>
        <w:t xml:space="preserve">  </w:t>
      </w:r>
      <w:r w:rsidRPr="00737945">
        <w:rPr>
          <w:rFonts w:ascii="Arial" w:hAnsi="Arial" w:cs="Arial"/>
          <w:sz w:val="24"/>
          <w:szCs w:val="24"/>
          <w14:ligatures w14:val="none"/>
        </w:rPr>
        <w:t xml:space="preserve">  </w:t>
      </w:r>
      <w:r>
        <w:rPr>
          <w:rFonts w:ascii="Arial" w:hAnsi="Arial" w:cs="Arial"/>
          <w:sz w:val="24"/>
          <w:szCs w:val="24"/>
          <w14:ligatures w14:val="none"/>
        </w:rPr>
        <w:t>Karl-Johan Pettersson</w:t>
      </w:r>
    </w:p>
    <w:p w:rsidR="00343AFC" w:rsidRPr="00737945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spellStart"/>
      <w:r w:rsidRPr="00737945">
        <w:rPr>
          <w:rFonts w:ascii="Arial" w:hAnsi="Arial" w:cs="Arial"/>
          <w:sz w:val="24"/>
          <w:szCs w:val="24"/>
          <w14:ligatures w14:val="none"/>
        </w:rPr>
        <w:t>Ord.</w:t>
      </w:r>
      <w:proofErr w:type="gramStart"/>
      <w:r w:rsidRPr="00737945">
        <w:rPr>
          <w:rFonts w:ascii="Arial" w:hAnsi="Arial" w:cs="Arial"/>
          <w:sz w:val="24"/>
          <w:szCs w:val="24"/>
          <w14:ligatures w14:val="none"/>
        </w:rPr>
        <w:t>ledamot</w:t>
      </w:r>
      <w:proofErr w:type="spellEnd"/>
      <w:r w:rsidRPr="00737945">
        <w:rPr>
          <w:rFonts w:ascii="Arial" w:hAnsi="Arial" w:cs="Arial"/>
          <w:sz w:val="24"/>
          <w:szCs w:val="24"/>
          <w14:ligatures w14:val="none"/>
        </w:rPr>
        <w:t xml:space="preserve">      </w:t>
      </w:r>
      <w:proofErr w:type="spellStart"/>
      <w:r w:rsidR="005111BE">
        <w:rPr>
          <w:rFonts w:ascii="Arial" w:hAnsi="Arial" w:cs="Arial"/>
          <w:sz w:val="24"/>
          <w:szCs w:val="24"/>
          <w14:ligatures w14:val="none"/>
        </w:rPr>
        <w:t>AnaKarin</w:t>
      </w:r>
      <w:proofErr w:type="spellEnd"/>
      <w:proofErr w:type="gramEnd"/>
      <w:r w:rsidR="005111BE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="005111BE">
        <w:rPr>
          <w:rFonts w:ascii="Arial" w:hAnsi="Arial" w:cs="Arial"/>
          <w:sz w:val="24"/>
          <w:szCs w:val="24"/>
          <w14:ligatures w14:val="none"/>
        </w:rPr>
        <w:t>Tilleby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  </w:t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297605">
        <w:rPr>
          <w:rFonts w:ascii="Arial" w:hAnsi="Arial" w:cs="Arial"/>
          <w:sz w:val="24"/>
          <w:szCs w:val="24"/>
          <w14:ligatures w14:val="none"/>
        </w:rPr>
        <w:t xml:space="preserve">  </w:t>
      </w:r>
      <w:r w:rsidR="0062233D">
        <w:rPr>
          <w:rFonts w:ascii="Arial" w:hAnsi="Arial" w:cs="Arial"/>
          <w:sz w:val="24"/>
          <w:szCs w:val="24"/>
          <w14:ligatures w14:val="none"/>
        </w:rPr>
        <w:t>Annelie Karlsson</w:t>
      </w:r>
    </w:p>
    <w:p w:rsidR="00343AFC" w:rsidRDefault="00297605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111BE">
        <w:rPr>
          <w:rFonts w:ascii="Arial" w:hAnsi="Arial" w:cs="Arial"/>
          <w:sz w:val="24"/>
          <w:szCs w:val="24"/>
          <w14:ligatures w14:val="none"/>
        </w:rPr>
        <w:t>Ersättare/</w:t>
      </w:r>
      <w:proofErr w:type="spellStart"/>
      <w:proofErr w:type="gramStart"/>
      <w:r w:rsidR="005111BE">
        <w:rPr>
          <w:rFonts w:ascii="Arial" w:hAnsi="Arial" w:cs="Arial"/>
          <w:sz w:val="24"/>
          <w:szCs w:val="24"/>
          <w14:ligatures w14:val="none"/>
        </w:rPr>
        <w:t>Supl</w:t>
      </w:r>
      <w:proofErr w:type="spellEnd"/>
      <w:r w:rsidR="00343AFC" w:rsidRPr="00737945">
        <w:rPr>
          <w:rFonts w:ascii="Arial" w:hAnsi="Arial" w:cs="Arial"/>
          <w:sz w:val="24"/>
          <w:szCs w:val="24"/>
          <w14:ligatures w14:val="none"/>
        </w:rPr>
        <w:t xml:space="preserve">        </w:t>
      </w:r>
      <w:r w:rsidR="005111BE">
        <w:rPr>
          <w:rFonts w:ascii="Arial" w:hAnsi="Arial" w:cs="Arial"/>
          <w:sz w:val="24"/>
          <w:szCs w:val="24"/>
          <w14:ligatures w14:val="none"/>
        </w:rPr>
        <w:t>Morgan</w:t>
      </w:r>
      <w:proofErr w:type="gramEnd"/>
      <w:r w:rsidR="005111BE">
        <w:rPr>
          <w:rFonts w:ascii="Arial" w:hAnsi="Arial" w:cs="Arial"/>
          <w:sz w:val="24"/>
          <w:szCs w:val="24"/>
          <w14:ligatures w14:val="none"/>
        </w:rPr>
        <w:t xml:space="preserve"> Johansson</w:t>
      </w:r>
    </w:p>
    <w:p w:rsidR="00343AFC" w:rsidRPr="00737945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343AFC" w:rsidRDefault="00343AFC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37945">
        <w:rPr>
          <w:rFonts w:ascii="Arial" w:hAnsi="Arial" w:cs="Arial"/>
          <w:sz w:val="24"/>
          <w:szCs w:val="24"/>
          <w14:ligatures w14:val="none"/>
        </w:rPr>
        <w:t xml:space="preserve"> Styrelsen har </w:t>
      </w:r>
      <w:proofErr w:type="gramStart"/>
      <w:r w:rsidRPr="00737945">
        <w:rPr>
          <w:rFonts w:ascii="Arial" w:hAnsi="Arial" w:cs="Arial"/>
          <w:sz w:val="24"/>
          <w:szCs w:val="24"/>
          <w14:ligatures w14:val="none"/>
        </w:rPr>
        <w:t xml:space="preserve">haft </w:t>
      </w:r>
      <w:r>
        <w:rPr>
          <w:rFonts w:ascii="Arial" w:hAnsi="Arial" w:cs="Arial"/>
          <w:sz w:val="24"/>
          <w:szCs w:val="24"/>
          <w14:ligatures w14:val="none"/>
        </w:rPr>
        <w:t xml:space="preserve">  </w:t>
      </w:r>
      <w:r w:rsidR="00297605">
        <w:rPr>
          <w:rFonts w:ascii="Arial" w:hAnsi="Arial" w:cs="Arial"/>
          <w:sz w:val="24"/>
          <w:szCs w:val="24"/>
          <w14:ligatures w14:val="none"/>
        </w:rPr>
        <w:t>5</w:t>
      </w:r>
      <w:proofErr w:type="gramEnd"/>
      <w:r w:rsidR="00290E77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737945">
        <w:rPr>
          <w:rFonts w:ascii="Arial" w:hAnsi="Arial" w:cs="Arial"/>
          <w:sz w:val="24"/>
          <w:szCs w:val="24"/>
          <w14:ligatures w14:val="none"/>
        </w:rPr>
        <w:t xml:space="preserve"> protokollförda styrelsemöten</w:t>
      </w:r>
    </w:p>
    <w:p w:rsidR="005111BE" w:rsidRDefault="005111BE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5111BE" w:rsidRPr="00737945" w:rsidRDefault="005111BE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343AFC" w:rsidRDefault="005111BE" w:rsidP="00343AF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Medlemsantalet var 2022</w:t>
      </w:r>
      <w:r w:rsidR="00343AFC" w:rsidRPr="00737945">
        <w:rPr>
          <w:rFonts w:ascii="Arial" w:hAnsi="Arial" w:cs="Arial"/>
          <w:sz w:val="24"/>
          <w:szCs w:val="24"/>
          <w14:ligatures w14:val="none"/>
        </w:rPr>
        <w:t xml:space="preserve">-12-31 </w:t>
      </w:r>
      <w:r w:rsidR="00343AFC"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51F0A" wp14:editId="5C546746">
                <wp:simplePos x="0" y="0"/>
                <wp:positionH relativeFrom="column">
                  <wp:posOffset>-96389</wp:posOffset>
                </wp:positionH>
                <wp:positionV relativeFrom="paragraph">
                  <wp:posOffset>276115</wp:posOffset>
                </wp:positionV>
                <wp:extent cx="45719" cy="109855"/>
                <wp:effectExtent l="0" t="0" r="12065" b="2349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109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FC" w:rsidRDefault="00343AFC" w:rsidP="00343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-7.6pt;margin-top:21.75pt;width:3.6pt;height:8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" fillcolor="white [3201]" strokecolor="#9bbb59 [3206]" strokeweight="2pt">
                <v:textbox>
                  <w:txbxContent>
                    <w:p w:rsidR="00343AFC" w:rsidRDefault="00343AFC" w:rsidP="00343AFC"/>
                  </w:txbxContent>
                </v:textbox>
              </v:shape>
            </w:pict>
          </mc:Fallback>
        </mc:AlternateContent>
      </w:r>
      <w:r w:rsidR="00290E77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16314">
        <w:rPr>
          <w:rFonts w:ascii="Arial" w:hAnsi="Arial" w:cs="Arial"/>
          <w:sz w:val="24"/>
          <w:szCs w:val="24"/>
          <w14:ligatures w14:val="none"/>
        </w:rPr>
        <w:t xml:space="preserve">ca 30 </w:t>
      </w:r>
      <w:proofErr w:type="spellStart"/>
      <w:r w:rsidR="00016314">
        <w:rPr>
          <w:rFonts w:ascii="Arial" w:hAnsi="Arial" w:cs="Arial"/>
          <w:sz w:val="24"/>
          <w:szCs w:val="24"/>
          <w14:ligatures w14:val="none"/>
        </w:rPr>
        <w:t>st</w:t>
      </w:r>
      <w:proofErr w:type="spellEnd"/>
      <w:r w:rsidR="00016314">
        <w:rPr>
          <w:rFonts w:ascii="Arial" w:hAnsi="Arial" w:cs="Arial"/>
          <w:sz w:val="24"/>
          <w:szCs w:val="24"/>
          <w14:ligatures w14:val="none"/>
        </w:rPr>
        <w:t xml:space="preserve"> med fortlöpande</w:t>
      </w:r>
      <w:r w:rsidR="0062233D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16314">
        <w:rPr>
          <w:rFonts w:ascii="Arial" w:hAnsi="Arial" w:cs="Arial"/>
          <w:sz w:val="24"/>
          <w:szCs w:val="24"/>
          <w14:ligatures w14:val="none"/>
        </w:rPr>
        <w:t>nya medlemmar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BE4158" w:rsidRDefault="00BE4158" w:rsidP="00BE4158">
      <w:pPr>
        <w:widowControl w:val="0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 xml:space="preserve">EKONOMI </w:t>
      </w:r>
    </w:p>
    <w:p w:rsidR="00BE4158" w:rsidRPr="005B2C6D" w:rsidRDefault="00BE4158" w:rsidP="00BE4158">
      <w:pPr>
        <w:widowControl w:val="0"/>
        <w:rPr>
          <w:rFonts w:ascii="Arial" w:hAnsi="Arial" w:cs="Arial"/>
          <w:sz w:val="28"/>
          <w:szCs w:val="28"/>
          <w14:ligatures w14:val="none"/>
        </w:rPr>
      </w:pPr>
      <w:proofErr w:type="gramStart"/>
      <w:r w:rsidRPr="005B2C6D">
        <w:rPr>
          <w:rFonts w:ascii="Arial" w:hAnsi="Arial" w:cs="Arial"/>
          <w:sz w:val="28"/>
          <w:szCs w:val="28"/>
          <w14:ligatures w14:val="none"/>
        </w:rPr>
        <w:t>Se  separat</w:t>
      </w:r>
      <w:proofErr w:type="gramEnd"/>
      <w:r w:rsidRPr="005B2C6D">
        <w:rPr>
          <w:rFonts w:ascii="Arial" w:hAnsi="Arial" w:cs="Arial"/>
          <w:sz w:val="28"/>
          <w:szCs w:val="28"/>
          <w14:ligatures w14:val="none"/>
        </w:rPr>
        <w:t xml:space="preserve"> blad</w:t>
      </w:r>
    </w:p>
    <w:p w:rsidR="00A612B5" w:rsidRDefault="00A612B5" w:rsidP="003563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</w:p>
    <w:p w:rsidR="00A612B5" w:rsidRDefault="00A612B5" w:rsidP="003563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</w:p>
    <w:p w:rsidR="00016314" w:rsidRDefault="00016314" w:rsidP="003563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</w:p>
    <w:p w:rsidR="00016314" w:rsidRDefault="00016314" w:rsidP="003563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</w:p>
    <w:p w:rsidR="008F09B2" w:rsidRDefault="008F09B2" w:rsidP="003563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</w:p>
    <w:p w:rsidR="00356356" w:rsidRPr="005111BE" w:rsidRDefault="00356356" w:rsidP="00356356">
      <w:pPr>
        <w:spacing w:after="0" w:line="240" w:lineRule="auto"/>
        <w:rPr>
          <w:rFonts w:ascii="Arial" w:hAnsi="Arial" w:cs="Arial"/>
          <w:color w:val="C00000"/>
          <w:kern w:val="0"/>
          <w:sz w:val="24"/>
          <w:szCs w:val="24"/>
          <w14:ligatures w14:val="none"/>
          <w14:cntxtAlts w14:val="0"/>
        </w:rPr>
      </w:pPr>
      <w:r w:rsidRPr="00356356"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  <w:t>TEATERVERKSAMHET</w:t>
      </w:r>
    </w:p>
    <w:p w:rsidR="00356356" w:rsidRDefault="00356356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D9468B" w:rsidRDefault="00D9468B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I början av april gästades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Kvarsebo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Kultur av </w:t>
      </w:r>
      <w:r w:rsidR="00C87B98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Östgötateatern </w:t>
      </w:r>
      <w:proofErr w:type="gramStart"/>
      <w:r w:rsidR="00C87B98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med  ”Bygdens</w:t>
      </w:r>
      <w:proofErr w:type="gramEnd"/>
      <w:r w:rsidR="00C87B98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söner” , en ömsint landsbygdskomedi, där alla fem rollerna spelades av Peter Jansson.</w:t>
      </w:r>
    </w:p>
    <w:p w:rsidR="00C87B98" w:rsidRDefault="00C87B98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Ett 60-tals personer fanns i publiken, som utöver pjäsen bjöds på kaffe och smörgås</w:t>
      </w:r>
      <w:r w:rsidR="00D5375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D5375C" w:rsidRDefault="00D5375C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Efter hårt arbete av både teaterpersonal och egna funktioner blev Christinagården smyckad till en riktig teatersalong</w:t>
      </w:r>
    </w:p>
    <w:p w:rsidR="00D5375C" w:rsidRDefault="00D5375C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D5375C" w:rsidRDefault="00D5375C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I mitten av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Oktober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var det sedan dags för Östgötateatern att komma tillbaka. Denna gång framfördes ”Fly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me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to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the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moon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”, en pjäs skriven av Marie Jones, en irländsk prisbelönt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dramatiker .</w:t>
      </w:r>
      <w:proofErr w:type="gramEnd"/>
    </w:p>
    <w:p w:rsidR="00D5375C" w:rsidRPr="00356356" w:rsidRDefault="00D5375C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Även denna teater lockade ett 50-tal personer.</w:t>
      </w:r>
    </w:p>
    <w:p w:rsidR="00356356" w:rsidRPr="00356356" w:rsidRDefault="00356356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35635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All teaterverksamhet har skett i samverkan med Norrköpings Kultur o Fritid.</w:t>
      </w:r>
    </w:p>
    <w:p w:rsidR="00356356" w:rsidRPr="00356356" w:rsidRDefault="00356356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35635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.</w:t>
      </w:r>
    </w:p>
    <w:p w:rsidR="00356356" w:rsidRPr="00356356" w:rsidRDefault="00356356" w:rsidP="0035635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D9468B" w:rsidRDefault="008F09B2" w:rsidP="00D94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612B5" w:rsidRPr="00A612B5">
        <w:rPr>
          <w:rFonts w:ascii="Arial" w:hAnsi="Arial" w:cs="Arial"/>
          <w:b/>
          <w:sz w:val="24"/>
          <w:szCs w:val="24"/>
        </w:rPr>
        <w:t>IOVERKSAMHET</w:t>
      </w:r>
      <w:r w:rsidR="00D9468B">
        <w:rPr>
          <w:rFonts w:ascii="Arial" w:hAnsi="Arial" w:cs="Arial"/>
          <w:b/>
          <w:sz w:val="24"/>
          <w:szCs w:val="24"/>
        </w:rPr>
        <w:t xml:space="preserve"> </w:t>
      </w:r>
    </w:p>
    <w:p w:rsidR="00854A64" w:rsidRPr="005111BE" w:rsidRDefault="00D9468B" w:rsidP="00BE4158">
      <w:pPr>
        <w:tabs>
          <w:tab w:val="left" w:pos="2835"/>
        </w:tabs>
        <w:spacing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Tillsammans med Kolmårdens församling arrangerade </w:t>
      </w:r>
      <w:proofErr w:type="spellStart"/>
      <w:r>
        <w:rPr>
          <w:rFonts w:ascii="Arial" w:hAnsi="Arial" w:cs="Arial"/>
          <w:sz w:val="24"/>
          <w:szCs w:val="24"/>
        </w:rPr>
        <w:t>Kvarsebo</w:t>
      </w:r>
      <w:proofErr w:type="spellEnd"/>
      <w:r>
        <w:rPr>
          <w:rFonts w:ascii="Arial" w:hAnsi="Arial" w:cs="Arial"/>
          <w:sz w:val="24"/>
          <w:szCs w:val="24"/>
        </w:rPr>
        <w:t xml:space="preserve"> Kultur åter filmkvällar i Christinagården vid 7 tillfällen under året på söndagkvällar samt en matiné på en söndagseftermiddag. Till en kostnad av 30 kr/person bjöds de </w:t>
      </w:r>
      <w:proofErr w:type="gramStart"/>
      <w:r>
        <w:rPr>
          <w:rFonts w:ascii="Arial" w:hAnsi="Arial" w:cs="Arial"/>
          <w:sz w:val="24"/>
          <w:szCs w:val="24"/>
        </w:rPr>
        <w:t>närvarande  förutom</w:t>
      </w:r>
      <w:proofErr w:type="gramEnd"/>
      <w:r>
        <w:rPr>
          <w:rFonts w:ascii="Arial" w:hAnsi="Arial" w:cs="Arial"/>
          <w:sz w:val="24"/>
          <w:szCs w:val="24"/>
        </w:rPr>
        <w:t xml:space="preserve"> film också på kaffe/the med kaka därtill, hembakad av styrelseledamot Anneli. Antalet besökare varierade mellan 7 och 33 personer.                                Matinéfilmen för barn bjöd föreningen på inkl. popcorn och läsk.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Filmerna under 2022 var:</w:t>
      </w:r>
      <w:r>
        <w:rPr>
          <w:rFonts w:ascii="Arial" w:hAnsi="Arial" w:cs="Arial"/>
          <w:sz w:val="24"/>
          <w:szCs w:val="24"/>
        </w:rPr>
        <w:tab/>
        <w:t>30/1 ”Parasit”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27/2 ”The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27/3 ”Utvandrarna”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24/4 ”The last gentleman”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25/9 ”Dag för dag”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30/10 Matiné ”</w:t>
      </w:r>
      <w:proofErr w:type="spellStart"/>
      <w:r>
        <w:rPr>
          <w:rFonts w:ascii="Arial" w:hAnsi="Arial" w:cs="Arial"/>
          <w:sz w:val="24"/>
          <w:szCs w:val="24"/>
        </w:rPr>
        <w:t>CoCo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”Tisdagsklubben”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20/11 ”Elvis”</w:t>
      </w:r>
    </w:p>
    <w:p w:rsidR="00A612B5" w:rsidRPr="00A612B5" w:rsidRDefault="00A612B5" w:rsidP="00854A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366C" w:rsidRDefault="00A612B5" w:rsidP="00A6366C">
      <w:pPr>
        <w:rPr>
          <w:rFonts w:ascii="Arial" w:hAnsi="Arial" w:cs="Arial"/>
          <w:b/>
          <w:sz w:val="24"/>
          <w:szCs w:val="24"/>
        </w:rPr>
      </w:pPr>
      <w:r w:rsidRPr="00A612B5">
        <w:rPr>
          <w:rFonts w:ascii="Arial" w:hAnsi="Arial" w:cs="Arial"/>
          <w:b/>
          <w:sz w:val="24"/>
          <w:szCs w:val="24"/>
        </w:rPr>
        <w:t>MUSIKVERKSAMHET</w:t>
      </w:r>
      <w:r w:rsidR="005111BE">
        <w:rPr>
          <w:rFonts w:ascii="Arial" w:hAnsi="Arial" w:cs="Arial"/>
          <w:b/>
          <w:sz w:val="24"/>
          <w:szCs w:val="24"/>
        </w:rPr>
        <w:t xml:space="preserve"> </w:t>
      </w:r>
      <w:r w:rsidR="00A6366C">
        <w:rPr>
          <w:rFonts w:ascii="Arial" w:hAnsi="Arial" w:cs="Arial"/>
          <w:b/>
          <w:sz w:val="24"/>
          <w:szCs w:val="24"/>
        </w:rPr>
        <w:t xml:space="preserve">   </w:t>
      </w:r>
    </w:p>
    <w:p w:rsidR="00323633" w:rsidRPr="00323633" w:rsidRDefault="00323633" w:rsidP="00BE4158">
      <w:pPr>
        <w:spacing w:line="240" w:lineRule="auto"/>
        <w:rPr>
          <w:rFonts w:ascii="Arial" w:hAnsi="Arial" w:cs="Arial"/>
          <w:sz w:val="24"/>
          <w:szCs w:val="24"/>
        </w:rPr>
      </w:pPr>
      <w:r w:rsidRPr="00BE4158">
        <w:rPr>
          <w:rFonts w:ascii="Arial" w:hAnsi="Arial" w:cs="Arial"/>
          <w:b/>
          <w:sz w:val="24"/>
          <w:szCs w:val="24"/>
        </w:rPr>
        <w:t>Allsång</w:t>
      </w:r>
      <w:r w:rsidRPr="00323633">
        <w:rPr>
          <w:rFonts w:ascii="Arial" w:hAnsi="Arial" w:cs="Arial"/>
          <w:sz w:val="24"/>
          <w:szCs w:val="24"/>
        </w:rPr>
        <w:t xml:space="preserve"> på kajen 1:a onsdagen i juli</w:t>
      </w:r>
      <w:r>
        <w:rPr>
          <w:rFonts w:ascii="Arial" w:hAnsi="Arial" w:cs="Arial"/>
          <w:sz w:val="24"/>
          <w:szCs w:val="24"/>
        </w:rPr>
        <w:t xml:space="preserve"> lockade som vanligt mycket </w:t>
      </w:r>
      <w:proofErr w:type="spellStart"/>
      <w:r>
        <w:rPr>
          <w:rFonts w:ascii="Arial" w:hAnsi="Arial" w:cs="Arial"/>
          <w:sz w:val="24"/>
          <w:szCs w:val="24"/>
        </w:rPr>
        <w:t>folk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’Musiken</w:t>
      </w:r>
      <w:proofErr w:type="spellEnd"/>
      <w:r>
        <w:rPr>
          <w:rFonts w:ascii="Arial" w:hAnsi="Arial" w:cs="Arial"/>
          <w:sz w:val="24"/>
          <w:szCs w:val="24"/>
        </w:rPr>
        <w:t xml:space="preserve"> leddes av Cecilia Norinder, Kyrkliga syföreningen stod </w:t>
      </w:r>
      <w:r w:rsidR="00BE4158">
        <w:rPr>
          <w:rFonts w:ascii="Arial" w:hAnsi="Arial" w:cs="Arial"/>
          <w:sz w:val="24"/>
          <w:szCs w:val="24"/>
        </w:rPr>
        <w:t xml:space="preserve">för kaffe med hembakat, Båtklubben svarade för sittplatserna, Kyrkan stod för ljudanläggningen och </w:t>
      </w:r>
      <w:proofErr w:type="spellStart"/>
      <w:r w:rsidR="00BE4158">
        <w:rPr>
          <w:rFonts w:ascii="Arial" w:hAnsi="Arial" w:cs="Arial"/>
          <w:sz w:val="24"/>
          <w:szCs w:val="24"/>
        </w:rPr>
        <w:t>Kvarsebo</w:t>
      </w:r>
      <w:proofErr w:type="spellEnd"/>
      <w:r w:rsidR="00BE4158">
        <w:rPr>
          <w:rFonts w:ascii="Arial" w:hAnsi="Arial" w:cs="Arial"/>
          <w:sz w:val="24"/>
          <w:szCs w:val="24"/>
        </w:rPr>
        <w:t xml:space="preserve"> Kultur tog det ekonomiska ansvaret. Frivilligt bidrag samlades i ”i hatten”</w:t>
      </w:r>
    </w:p>
    <w:p w:rsidR="00A6366C" w:rsidRPr="00A6366C" w:rsidRDefault="00A6366C" w:rsidP="00A6366C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6366C">
        <w:rPr>
          <w:rFonts w:ascii="Arial" w:hAnsi="Arial" w:cs="Arial"/>
          <w:b/>
          <w:sz w:val="24"/>
          <w:szCs w:val="24"/>
        </w:rPr>
        <w:t>Ir</w:t>
      </w:r>
      <w:r w:rsidRPr="00A6366C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ländsk afton</w:t>
      </w:r>
    </w:p>
    <w:p w:rsidR="00A6366C" w:rsidRPr="00A6366C" w:rsidRDefault="00A6366C" w:rsidP="00A6366C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28 oktober genomfördes en irländsk afton med det lokala bandet Bros. Kvällen blev ett väldigt lyckat evenemang med gäster i många olika ålderskategorier. </w:t>
      </w:r>
    </w:p>
    <w:p w:rsidR="00A6366C" w:rsidRPr="00A6366C" w:rsidRDefault="00A6366C" w:rsidP="00A6366C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Den fullsatta Christinagården hade dessutom gäster som rest dit enkom för att vara med på bandets spelning. Det totala antalet gäster var 86 inkluderat de arbetande från </w:t>
      </w:r>
      <w:proofErr w:type="spellStart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Kvarsebo</w:t>
      </w:r>
      <w:proofErr w:type="spellEnd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kultur</w:t>
      </w:r>
      <w:proofErr w:type="gramStart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.I</w:t>
      </w:r>
      <w:proofErr w:type="spellEnd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pausen</w:t>
      </w:r>
      <w:proofErr w:type="gramEnd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bjöds det på hamburgare samt </w:t>
      </w:r>
      <w:proofErr w:type="spellStart"/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halloumi</w:t>
      </w:r>
      <w:proofErr w:type="spellEnd"/>
      <w:r w:rsidR="00323633" w:rsidRPr="0032363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A6366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burgare och till det fanns ett utbud av irländska ölsorter och vin att köpa.</w:t>
      </w:r>
    </w:p>
    <w:p w:rsidR="009504D4" w:rsidRDefault="009504D4" w:rsidP="009504D4">
      <w:pPr>
        <w:widowControl w:val="0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05F29C7F" wp14:editId="476A56E7">
                <wp:extent cx="45719" cy="155443"/>
                <wp:effectExtent l="0" t="0" r="12065" b="16510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554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00F89" w:rsidRDefault="00400F89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00F89" w:rsidRDefault="00400F89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00F89" w:rsidRDefault="00400F89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00F89" w:rsidRDefault="00400F89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00F89" w:rsidRDefault="00400F89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24C5C" w:rsidRDefault="00424C5C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24C5C" w:rsidRDefault="00424C5C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C3CD7" w:rsidRDefault="007C3CD7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9504D4" w:rsidRDefault="009504D4" w:rsidP="009504D4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r</w:t>
                            </w:r>
                            <w:r w:rsidRPr="007648F8"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  <w:t>o</w:t>
                            </w:r>
                            <w:proofErr w:type="spellEnd"/>
                          </w:p>
                          <w:p w:rsidR="009504D4" w:rsidRDefault="009504D4" w:rsidP="009504D4"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8" type="#_x0000_t202" style="width: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" fillcolor="white [3201]" strokecolor="#9bbb59 [3206]" strokeweight="2pt">
                <v:textbox>
                  <w:txbxContent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00F89" w:rsidRDefault="00400F89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00F89" w:rsidRDefault="00400F89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00F89" w:rsidRDefault="00400F89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00F89" w:rsidRDefault="00400F89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00F89" w:rsidRDefault="00400F89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24C5C" w:rsidRDefault="00424C5C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24C5C" w:rsidRDefault="00424C5C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C3CD7" w:rsidRDefault="007C3CD7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9504D4" w:rsidRDefault="009504D4" w:rsidP="009504D4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v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a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r</w:t>
                      </w:r>
                      <w:r w:rsidRPr="007648F8"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s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e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00FF"/>
                          <w:sz w:val="40"/>
                          <w:szCs w:val="40"/>
                          <w14:ligatures w14:val="none"/>
                        </w:rPr>
                        <w:t>b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  <w:t>o</w:t>
                      </w:r>
                      <w:proofErr w:type="spellEnd"/>
                    </w:p>
                    <w:p w:rsidR="009504D4" w:rsidRDefault="009504D4" w:rsidP="009504D4"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u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l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  <w14:ligatures w14:val="none"/>
        </w:rPr>
        <w:t>Sammanfattning</w:t>
      </w:r>
    </w:p>
    <w:p w:rsidR="004B36F7" w:rsidRDefault="004B36F7" w:rsidP="009504D4">
      <w:pPr>
        <w:widowControl w:val="0"/>
        <w:rPr>
          <w:rFonts w:ascii="Arial" w:hAnsi="Arial" w:cs="Arial"/>
          <w:b/>
          <w:sz w:val="28"/>
          <w:szCs w:val="28"/>
          <w14:ligatures w14:val="none"/>
        </w:rPr>
      </w:pPr>
      <w:bookmarkStart w:id="0" w:name="_GoBack"/>
      <w:bookmarkEnd w:id="0"/>
    </w:p>
    <w:p w:rsidR="00040653" w:rsidRPr="00DF3B8F" w:rsidRDefault="00040653" w:rsidP="0004065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F3B8F">
        <w:rPr>
          <w:rFonts w:ascii="Arial" w:hAnsi="Arial" w:cs="Arial"/>
          <w:sz w:val="24"/>
          <w:szCs w:val="24"/>
          <w14:ligatures w14:val="none"/>
        </w:rPr>
        <w:t>Vi lägger nu ännu ett år bakom oss och blickar framåt mot 20</w:t>
      </w:r>
      <w:r w:rsidR="005111BE">
        <w:rPr>
          <w:rFonts w:ascii="Arial" w:hAnsi="Arial" w:cs="Arial"/>
          <w:sz w:val="24"/>
          <w:szCs w:val="24"/>
          <w14:ligatures w14:val="none"/>
        </w:rPr>
        <w:t>23</w:t>
      </w:r>
      <w:r w:rsidRPr="00DF3B8F">
        <w:rPr>
          <w:rFonts w:ascii="Arial" w:hAnsi="Arial" w:cs="Arial"/>
          <w:sz w:val="24"/>
          <w:szCs w:val="24"/>
          <w14:ligatures w14:val="none"/>
        </w:rPr>
        <w:t xml:space="preserve"> med mycket musik och kultur.</w:t>
      </w:r>
    </w:p>
    <w:p w:rsidR="00040653" w:rsidRPr="00DF3B8F" w:rsidRDefault="008F09B2" w:rsidP="0004065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Ett gott nytt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kulturår  2023</w:t>
      </w:r>
      <w:proofErr w:type="gramEnd"/>
      <w:r w:rsidR="00C12D6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40653" w:rsidRPr="00DF3B8F">
        <w:rPr>
          <w:rFonts w:ascii="Arial" w:hAnsi="Arial" w:cs="Arial"/>
          <w:sz w:val="24"/>
          <w:szCs w:val="24"/>
          <w14:ligatures w14:val="none"/>
        </w:rPr>
        <w:t xml:space="preserve"> till alla !   önskar </w:t>
      </w:r>
      <w:r w:rsidR="00C12D6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40653" w:rsidRPr="00DF3B8F">
        <w:rPr>
          <w:rFonts w:ascii="Arial" w:hAnsi="Arial" w:cs="Arial"/>
          <w:sz w:val="24"/>
          <w:szCs w:val="24"/>
          <w14:ligatures w14:val="none"/>
        </w:rPr>
        <w:t>styrelsen</w:t>
      </w: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040653" w:rsidRDefault="008F09B2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Göran Bjarnegård</w:t>
      </w:r>
      <w:r w:rsidR="00040653">
        <w:rPr>
          <w:rFonts w:ascii="Arial" w:hAnsi="Arial" w:cs="Arial"/>
          <w:sz w:val="28"/>
          <w:szCs w:val="28"/>
          <w14:ligatures w14:val="none"/>
        </w:rPr>
        <w:tab/>
      </w:r>
      <w:r w:rsidR="00040653">
        <w:rPr>
          <w:rFonts w:ascii="Arial" w:hAnsi="Arial" w:cs="Arial"/>
          <w:sz w:val="28"/>
          <w:szCs w:val="28"/>
          <w14:ligatures w14:val="none"/>
        </w:rPr>
        <w:tab/>
      </w:r>
      <w:r w:rsidR="00040653">
        <w:rPr>
          <w:rFonts w:ascii="Arial" w:hAnsi="Arial" w:cs="Arial"/>
          <w:sz w:val="28"/>
          <w:szCs w:val="28"/>
          <w14:ligatures w14:val="none"/>
        </w:rPr>
        <w:tab/>
        <w:t>Kjell Forsberg</w:t>
      </w: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040653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8F09B2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I-B </w:t>
      </w:r>
      <w:proofErr w:type="spellStart"/>
      <w:r>
        <w:rPr>
          <w:rFonts w:ascii="Arial" w:hAnsi="Arial" w:cs="Arial"/>
          <w:sz w:val="28"/>
          <w:szCs w:val="28"/>
          <w14:ligatures w14:val="none"/>
        </w:rPr>
        <w:t>Jernqvist</w:t>
      </w:r>
      <w:proofErr w:type="spellEnd"/>
      <w:r>
        <w:rPr>
          <w:rFonts w:ascii="Arial" w:hAnsi="Arial" w:cs="Arial"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ab/>
      </w:r>
      <w:r w:rsidR="00CF4147">
        <w:rPr>
          <w:rFonts w:ascii="Arial" w:hAnsi="Arial" w:cs="Arial"/>
          <w:sz w:val="28"/>
          <w:szCs w:val="28"/>
          <w14:ligatures w14:val="none"/>
        </w:rPr>
        <w:t>Karl-Johan Pettersson</w:t>
      </w:r>
    </w:p>
    <w:p w:rsidR="008F09B2" w:rsidRDefault="008F09B2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400F89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ab/>
      </w:r>
      <w:r w:rsidR="00400F89">
        <w:rPr>
          <w:rFonts w:ascii="Arial" w:hAnsi="Arial" w:cs="Arial"/>
          <w:sz w:val="28"/>
          <w:szCs w:val="28"/>
          <w14:ligatures w14:val="none"/>
        </w:rPr>
        <w:tab/>
      </w:r>
    </w:p>
    <w:p w:rsidR="00040653" w:rsidRDefault="00A612B5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Anneli Karlsson</w:t>
      </w:r>
      <w:r w:rsidR="00400F89">
        <w:rPr>
          <w:rFonts w:ascii="Arial" w:hAnsi="Arial" w:cs="Arial"/>
          <w:sz w:val="28"/>
          <w:szCs w:val="28"/>
          <w14:ligatures w14:val="none"/>
        </w:rPr>
        <w:tab/>
      </w:r>
      <w:r w:rsidR="00400F89">
        <w:rPr>
          <w:rFonts w:ascii="Arial" w:hAnsi="Arial" w:cs="Arial"/>
          <w:sz w:val="28"/>
          <w:szCs w:val="28"/>
          <w14:ligatures w14:val="none"/>
        </w:rPr>
        <w:tab/>
      </w:r>
      <w:r w:rsidR="00400F89">
        <w:rPr>
          <w:rFonts w:ascii="Arial" w:hAnsi="Arial" w:cs="Arial"/>
          <w:sz w:val="28"/>
          <w:szCs w:val="28"/>
          <w14:ligatures w14:val="none"/>
        </w:rPr>
        <w:tab/>
      </w:r>
      <w:r w:rsidR="00CF4147">
        <w:rPr>
          <w:rFonts w:ascii="Arial" w:hAnsi="Arial" w:cs="Arial"/>
          <w:sz w:val="28"/>
          <w:szCs w:val="28"/>
          <w14:ligatures w14:val="none"/>
        </w:rPr>
        <w:t xml:space="preserve">Anna Karin </w:t>
      </w:r>
      <w:proofErr w:type="spellStart"/>
      <w:r w:rsidR="00CF4147">
        <w:rPr>
          <w:rFonts w:ascii="Arial" w:hAnsi="Arial" w:cs="Arial"/>
          <w:sz w:val="28"/>
          <w:szCs w:val="28"/>
          <w14:ligatures w14:val="none"/>
        </w:rPr>
        <w:t>Tilleby</w:t>
      </w:r>
      <w:proofErr w:type="spellEnd"/>
    </w:p>
    <w:p w:rsidR="00040653" w:rsidRPr="00943F84" w:rsidRDefault="00040653" w:rsidP="00040653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D55DA3" w:rsidRPr="00437D72" w:rsidRDefault="00D55DA3" w:rsidP="00D55DA3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D55DA3" w:rsidRPr="00437D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6" w:rsidRDefault="00F42326" w:rsidP="00CD4548">
      <w:pPr>
        <w:spacing w:after="0" w:line="240" w:lineRule="auto"/>
      </w:pPr>
      <w:r>
        <w:separator/>
      </w:r>
    </w:p>
  </w:endnote>
  <w:endnote w:type="continuationSeparator" w:id="0">
    <w:p w:rsidR="00F42326" w:rsidRDefault="00F42326" w:rsidP="00CD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2F" w:rsidRDefault="008F09B2">
    <w:pPr>
      <w:pStyle w:val="Sidfot"/>
    </w:pPr>
    <w:r>
      <w:t>2023-01-31</w:t>
    </w:r>
    <w:r w:rsidR="00DF3B8F">
      <w:t>I-B J</w:t>
    </w:r>
    <w:r w:rsidR="0000472F">
      <w:tab/>
    </w:r>
    <w:r w:rsidR="0000472F">
      <w:tab/>
      <w:t>orgnr:802 443 1903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6" w:rsidRDefault="00F42326" w:rsidP="00CD4548">
      <w:pPr>
        <w:spacing w:after="0" w:line="240" w:lineRule="auto"/>
      </w:pPr>
      <w:r>
        <w:separator/>
      </w:r>
    </w:p>
  </w:footnote>
  <w:footnote w:type="continuationSeparator" w:id="0">
    <w:p w:rsidR="00F42326" w:rsidRDefault="00F42326" w:rsidP="00CD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2F" w:rsidRDefault="00D60230">
    <w:pPr>
      <w:pStyle w:val="Sidhuvud"/>
    </w:pPr>
    <w:r>
      <w:tab/>
    </w:r>
    <w:r>
      <w:tab/>
    </w:r>
    <w:proofErr w:type="spellStart"/>
    <w:r w:rsidR="00E05063">
      <w:t>Kvaku</w:t>
    </w:r>
    <w:proofErr w:type="spellEnd"/>
    <w:r w:rsidR="00E05063">
      <w:t xml:space="preserve"> verksamhetsberättelse </w:t>
    </w:r>
    <w:r w:rsidR="0031005C">
      <w:t>2022</w:t>
    </w:r>
  </w:p>
  <w:p w:rsidR="00E05063" w:rsidRDefault="00E05063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E1"/>
    <w:rsid w:val="0000084F"/>
    <w:rsid w:val="000013AF"/>
    <w:rsid w:val="0000472F"/>
    <w:rsid w:val="00016314"/>
    <w:rsid w:val="00026E6B"/>
    <w:rsid w:val="00040653"/>
    <w:rsid w:val="00070451"/>
    <w:rsid w:val="00087C9F"/>
    <w:rsid w:val="000A0519"/>
    <w:rsid w:val="000E346F"/>
    <w:rsid w:val="000F3211"/>
    <w:rsid w:val="00106CF9"/>
    <w:rsid w:val="0010707F"/>
    <w:rsid w:val="001213D9"/>
    <w:rsid w:val="00154614"/>
    <w:rsid w:val="001669A1"/>
    <w:rsid w:val="00170B4A"/>
    <w:rsid w:val="00192303"/>
    <w:rsid w:val="001A3972"/>
    <w:rsid w:val="001D230D"/>
    <w:rsid w:val="0020725F"/>
    <w:rsid w:val="0021762D"/>
    <w:rsid w:val="00224F92"/>
    <w:rsid w:val="00227271"/>
    <w:rsid w:val="0026235A"/>
    <w:rsid w:val="00290E77"/>
    <w:rsid w:val="00292B10"/>
    <w:rsid w:val="0029568A"/>
    <w:rsid w:val="00297605"/>
    <w:rsid w:val="002A3D41"/>
    <w:rsid w:val="002E05C8"/>
    <w:rsid w:val="0031005C"/>
    <w:rsid w:val="00323633"/>
    <w:rsid w:val="003308FF"/>
    <w:rsid w:val="00343AFC"/>
    <w:rsid w:val="00356356"/>
    <w:rsid w:val="00357125"/>
    <w:rsid w:val="00400F89"/>
    <w:rsid w:val="004034E6"/>
    <w:rsid w:val="00423856"/>
    <w:rsid w:val="00424C5C"/>
    <w:rsid w:val="00437D72"/>
    <w:rsid w:val="00452D70"/>
    <w:rsid w:val="00455298"/>
    <w:rsid w:val="004639FF"/>
    <w:rsid w:val="00463B47"/>
    <w:rsid w:val="0048042F"/>
    <w:rsid w:val="00486C3B"/>
    <w:rsid w:val="004B36F7"/>
    <w:rsid w:val="00500FD5"/>
    <w:rsid w:val="005111BE"/>
    <w:rsid w:val="00513F4F"/>
    <w:rsid w:val="00532A40"/>
    <w:rsid w:val="00541B6D"/>
    <w:rsid w:val="00563CD8"/>
    <w:rsid w:val="005B2C6D"/>
    <w:rsid w:val="0062233D"/>
    <w:rsid w:val="00640BD2"/>
    <w:rsid w:val="006575A4"/>
    <w:rsid w:val="00670CA8"/>
    <w:rsid w:val="006828F8"/>
    <w:rsid w:val="006C49FC"/>
    <w:rsid w:val="0073691D"/>
    <w:rsid w:val="00737945"/>
    <w:rsid w:val="007648F8"/>
    <w:rsid w:val="007B5CBD"/>
    <w:rsid w:val="007C2881"/>
    <w:rsid w:val="007C3CD7"/>
    <w:rsid w:val="007D3600"/>
    <w:rsid w:val="007E4F29"/>
    <w:rsid w:val="007F7D67"/>
    <w:rsid w:val="00802DEB"/>
    <w:rsid w:val="00821DBF"/>
    <w:rsid w:val="00854A64"/>
    <w:rsid w:val="00864E73"/>
    <w:rsid w:val="008777E2"/>
    <w:rsid w:val="00883BD6"/>
    <w:rsid w:val="00894C7D"/>
    <w:rsid w:val="008D62E5"/>
    <w:rsid w:val="008F09B2"/>
    <w:rsid w:val="00917685"/>
    <w:rsid w:val="00943F84"/>
    <w:rsid w:val="009504D4"/>
    <w:rsid w:val="00966071"/>
    <w:rsid w:val="00967DF7"/>
    <w:rsid w:val="009A695D"/>
    <w:rsid w:val="009D4E39"/>
    <w:rsid w:val="00A10022"/>
    <w:rsid w:val="00A612B5"/>
    <w:rsid w:val="00A6366C"/>
    <w:rsid w:val="00A81C68"/>
    <w:rsid w:val="00A82024"/>
    <w:rsid w:val="00A83A00"/>
    <w:rsid w:val="00AC1A87"/>
    <w:rsid w:val="00AC5B5D"/>
    <w:rsid w:val="00AE586A"/>
    <w:rsid w:val="00AF1001"/>
    <w:rsid w:val="00AF5FB6"/>
    <w:rsid w:val="00B635CE"/>
    <w:rsid w:val="00B650CD"/>
    <w:rsid w:val="00B75323"/>
    <w:rsid w:val="00B8305C"/>
    <w:rsid w:val="00BD227F"/>
    <w:rsid w:val="00BD350B"/>
    <w:rsid w:val="00BE4158"/>
    <w:rsid w:val="00BF4DE1"/>
    <w:rsid w:val="00C12D6C"/>
    <w:rsid w:val="00C175FC"/>
    <w:rsid w:val="00C23C10"/>
    <w:rsid w:val="00C87B98"/>
    <w:rsid w:val="00CB52AF"/>
    <w:rsid w:val="00CD4548"/>
    <w:rsid w:val="00CF4147"/>
    <w:rsid w:val="00D16910"/>
    <w:rsid w:val="00D46AFB"/>
    <w:rsid w:val="00D5375C"/>
    <w:rsid w:val="00D55DA3"/>
    <w:rsid w:val="00D60230"/>
    <w:rsid w:val="00D732E1"/>
    <w:rsid w:val="00D776E1"/>
    <w:rsid w:val="00D9468B"/>
    <w:rsid w:val="00DE107E"/>
    <w:rsid w:val="00DF3B8F"/>
    <w:rsid w:val="00E05063"/>
    <w:rsid w:val="00E37DC3"/>
    <w:rsid w:val="00E511B6"/>
    <w:rsid w:val="00E72FE1"/>
    <w:rsid w:val="00E77A36"/>
    <w:rsid w:val="00ED7763"/>
    <w:rsid w:val="00EF4B7C"/>
    <w:rsid w:val="00F105A5"/>
    <w:rsid w:val="00F42326"/>
    <w:rsid w:val="00F576E9"/>
    <w:rsid w:val="00F8089A"/>
    <w:rsid w:val="00FA3CFF"/>
    <w:rsid w:val="00FA47F9"/>
    <w:rsid w:val="00FB6E37"/>
    <w:rsid w:val="00FD2A83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B4A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Sidhuvud">
    <w:name w:val="header"/>
    <w:basedOn w:val="Normal"/>
    <w:link w:val="Sidhuvud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Normalwebb">
    <w:name w:val="Normal (Web)"/>
    <w:basedOn w:val="Normal"/>
    <w:uiPriority w:val="99"/>
    <w:unhideWhenUsed/>
    <w:rsid w:val="001070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nk">
    <w:name w:val="Hyperlink"/>
    <w:basedOn w:val="Standardstycketeckensnitt"/>
    <w:uiPriority w:val="99"/>
    <w:unhideWhenUsed/>
    <w:rsid w:val="000E3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B4A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Sidhuvud">
    <w:name w:val="header"/>
    <w:basedOn w:val="Normal"/>
    <w:link w:val="Sidhuvud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Normalwebb">
    <w:name w:val="Normal (Web)"/>
    <w:basedOn w:val="Normal"/>
    <w:uiPriority w:val="99"/>
    <w:unhideWhenUsed/>
    <w:rsid w:val="001070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nk">
    <w:name w:val="Hyperlink"/>
    <w:basedOn w:val="Standardstycketeckensnitt"/>
    <w:uiPriority w:val="99"/>
    <w:unhideWhenUsed/>
    <w:rsid w:val="000E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2DD4-C817-41D8-9B73-4A4010CC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Ericsson</dc:creator>
  <cp:lastModifiedBy>Admin</cp:lastModifiedBy>
  <cp:revision>14</cp:revision>
  <cp:lastPrinted>2023-02-10T17:01:00Z</cp:lastPrinted>
  <dcterms:created xsi:type="dcterms:W3CDTF">2023-02-10T15:54:00Z</dcterms:created>
  <dcterms:modified xsi:type="dcterms:W3CDTF">2023-02-10T17:24:00Z</dcterms:modified>
</cp:coreProperties>
</file>